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4E68" w14:textId="1513C5F1" w:rsidR="00D803B3" w:rsidRDefault="00D803B3" w:rsidP="001B7746">
      <w:pPr>
        <w:spacing w:afterLines="40" w:after="96" w:line="240" w:lineRule="auto"/>
        <w:rPr>
          <w:lang w:val="en-US"/>
        </w:rPr>
      </w:pPr>
      <w:r w:rsidRPr="00D803B3">
        <w:rPr>
          <w:lang w:val="en-US"/>
        </w:rPr>
        <w:t xml:space="preserve">Aspinall A., Gaffney C. and Schmidt A. 2008. Magnetometry for archaeologists. </w:t>
      </w:r>
      <w:proofErr w:type="spellStart"/>
      <w:r w:rsidRPr="00D803B3">
        <w:rPr>
          <w:lang w:val="en-US"/>
        </w:rPr>
        <w:t>AltaMira</w:t>
      </w:r>
      <w:proofErr w:type="spellEnd"/>
      <w:r w:rsidRPr="00D803B3">
        <w:rPr>
          <w:lang w:val="en-US"/>
        </w:rPr>
        <w:t xml:space="preserve"> Press: </w:t>
      </w:r>
      <w:r>
        <w:rPr>
          <w:lang w:val="en-US"/>
        </w:rPr>
        <w:t>L</w:t>
      </w:r>
      <w:r w:rsidRPr="00D803B3">
        <w:rPr>
          <w:lang w:val="en-US"/>
        </w:rPr>
        <w:t>anham.</w:t>
      </w:r>
    </w:p>
    <w:p w14:paraId="329D7A28" w14:textId="4C825BCC" w:rsidR="00BA3A41" w:rsidRDefault="00BA3A41" w:rsidP="001B7746">
      <w:pPr>
        <w:spacing w:afterLines="40" w:after="96" w:line="240" w:lineRule="auto"/>
        <w:rPr>
          <w:lang w:val="en-US"/>
        </w:rPr>
      </w:pPr>
      <w:proofErr w:type="spellStart"/>
      <w:r>
        <w:rPr>
          <w:lang w:val="en-US"/>
        </w:rPr>
        <w:t>Barral</w:t>
      </w:r>
      <w:proofErr w:type="spellEnd"/>
      <w:r w:rsidR="00A32BF9">
        <w:rPr>
          <w:lang w:val="en-US"/>
        </w:rPr>
        <w:t xml:space="preserve"> P., </w:t>
      </w:r>
      <w:proofErr w:type="spellStart"/>
      <w:r w:rsidR="00A32BF9">
        <w:rPr>
          <w:lang w:val="en-US"/>
        </w:rPr>
        <w:t>Billoin</w:t>
      </w:r>
      <w:proofErr w:type="spellEnd"/>
      <w:r w:rsidR="00A32BF9">
        <w:rPr>
          <w:lang w:val="en-US"/>
        </w:rPr>
        <w:t xml:space="preserve"> D., Blin S., Bossuet G., </w:t>
      </w:r>
      <w:proofErr w:type="spellStart"/>
      <w:r w:rsidR="00A32BF9">
        <w:rPr>
          <w:lang w:val="en-US"/>
        </w:rPr>
        <w:t>Cramatte</w:t>
      </w:r>
      <w:proofErr w:type="spellEnd"/>
      <w:r w:rsidR="00A32BF9">
        <w:rPr>
          <w:lang w:val="en-US"/>
        </w:rPr>
        <w:t xml:space="preserve"> C. et al. 2015. </w:t>
      </w:r>
      <w:r w:rsidR="00A32BF9" w:rsidRPr="00A32BF9">
        <w:rPr>
          <w:lang w:val="en-US"/>
        </w:rPr>
        <w:t xml:space="preserve">Nouvelles </w:t>
      </w:r>
      <w:proofErr w:type="spellStart"/>
      <w:r w:rsidR="00A32BF9" w:rsidRPr="00A32BF9">
        <w:rPr>
          <w:lang w:val="en-US"/>
        </w:rPr>
        <w:t>données</w:t>
      </w:r>
      <w:proofErr w:type="spellEnd"/>
      <w:r w:rsidR="00A32BF9" w:rsidRPr="00A32BF9">
        <w:rPr>
          <w:lang w:val="en-US"/>
        </w:rPr>
        <w:t xml:space="preserve"> sur </w:t>
      </w:r>
      <w:proofErr w:type="spellStart"/>
      <w:r w:rsidR="00A32BF9" w:rsidRPr="00A32BF9">
        <w:rPr>
          <w:lang w:val="en-US"/>
        </w:rPr>
        <w:t>l’agglomération</w:t>
      </w:r>
      <w:proofErr w:type="spellEnd"/>
      <w:r w:rsidR="00A32BF9" w:rsidRPr="00A32BF9">
        <w:rPr>
          <w:lang w:val="en-US"/>
        </w:rPr>
        <w:t xml:space="preserve"> antique </w:t>
      </w:r>
      <w:proofErr w:type="spellStart"/>
      <w:r w:rsidR="00A32BF9" w:rsidRPr="00A32BF9">
        <w:rPr>
          <w:lang w:val="en-US"/>
        </w:rPr>
        <w:t>d’Epomanduodurum</w:t>
      </w:r>
      <w:proofErr w:type="spellEnd"/>
      <w:r w:rsidR="00A32BF9" w:rsidRPr="00A32BF9">
        <w:rPr>
          <w:lang w:val="en-US"/>
        </w:rPr>
        <w:t xml:space="preserve"> (</w:t>
      </w:r>
      <w:proofErr w:type="spellStart"/>
      <w:r w:rsidR="00A32BF9" w:rsidRPr="00A32BF9">
        <w:rPr>
          <w:lang w:val="en-US"/>
        </w:rPr>
        <w:t>Mandeure</w:t>
      </w:r>
      <w:proofErr w:type="spellEnd"/>
      <w:r w:rsidR="00A32BF9" w:rsidRPr="00A32BF9">
        <w:rPr>
          <w:lang w:val="en-US"/>
        </w:rPr>
        <w:t xml:space="preserve"> et </w:t>
      </w:r>
      <w:proofErr w:type="spellStart"/>
      <w:r w:rsidR="00A32BF9" w:rsidRPr="00A32BF9">
        <w:rPr>
          <w:lang w:val="en-US"/>
        </w:rPr>
        <w:t>Mathay</w:t>
      </w:r>
      <w:proofErr w:type="spellEnd"/>
      <w:r w:rsidR="00A32BF9" w:rsidRPr="00A32BF9">
        <w:rPr>
          <w:lang w:val="en-US"/>
        </w:rPr>
        <w:t>, Doubs)</w:t>
      </w:r>
      <w:r w:rsidR="00A32BF9">
        <w:rPr>
          <w:lang w:val="en-US"/>
        </w:rPr>
        <w:t>, Gallia 72-2, 11–142.</w:t>
      </w:r>
    </w:p>
    <w:p w14:paraId="30959091" w14:textId="735935B4" w:rsidR="00855CC0" w:rsidRDefault="00855CC0" w:rsidP="001B7746">
      <w:pPr>
        <w:spacing w:afterLines="40" w:after="96" w:line="240" w:lineRule="auto"/>
        <w:rPr>
          <w:lang w:val="en-US"/>
        </w:rPr>
      </w:pPr>
      <w:proofErr w:type="spellStart"/>
      <w:r>
        <w:rPr>
          <w:lang w:val="en-US"/>
        </w:rPr>
        <w:t>Corsi</w:t>
      </w:r>
      <w:proofErr w:type="spellEnd"/>
      <w:r>
        <w:rPr>
          <w:lang w:val="en-US"/>
        </w:rPr>
        <w:t xml:space="preserve"> C. and Vermeulen F., 2014. The new excavations (2008-2011), in: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>
        <w:rPr>
          <w:lang w:val="en-GB"/>
        </w:rPr>
        <w:t xml:space="preserve"> </w:t>
      </w:r>
      <w:r w:rsidRPr="00D803B3">
        <w:rPr>
          <w:lang w:val="en-GB"/>
        </w:rPr>
        <w:t xml:space="preserve">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</w:t>
      </w:r>
      <w:r>
        <w:rPr>
          <w:lang w:val="en-US"/>
        </w:rPr>
        <w:t>I</w:t>
      </w:r>
      <w:r w:rsidRPr="00D803B3">
        <w:rPr>
          <w:lang w:val="en-US"/>
        </w:rPr>
        <w:t>I: the</w:t>
      </w:r>
      <w:r>
        <w:rPr>
          <w:lang w:val="en-US"/>
        </w:rPr>
        <w:t xml:space="preserve"> excavation contexts 1994-2011</w:t>
      </w:r>
      <w:r w:rsidRPr="00D803B3">
        <w:rPr>
          <w:lang w:val="en-US"/>
        </w:rPr>
        <w:t>:</w:t>
      </w:r>
      <w:r>
        <w:rPr>
          <w:lang w:val="en-US"/>
        </w:rPr>
        <w:t xml:space="preserve"> 69</w:t>
      </w:r>
      <w:r w:rsidRPr="00D803B3">
        <w:rPr>
          <w:lang w:val="en-US"/>
        </w:rPr>
        <w:t>–</w:t>
      </w:r>
      <w:r>
        <w:rPr>
          <w:lang w:val="en-US"/>
        </w:rPr>
        <w:t>85</w:t>
      </w:r>
      <w:r w:rsidRPr="00D803B3">
        <w:rPr>
          <w:lang w:val="en-US"/>
        </w:rPr>
        <w:t>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406E27B6" w14:textId="6FDD3A55" w:rsidR="00BA3A41" w:rsidRDefault="00BA3A41" w:rsidP="001B7746">
      <w:pPr>
        <w:spacing w:afterLines="40" w:after="96" w:line="240" w:lineRule="auto"/>
        <w:rPr>
          <w:lang w:val="en-US"/>
        </w:rPr>
      </w:pPr>
      <w:proofErr w:type="spellStart"/>
      <w:r w:rsidRPr="00BA3A41">
        <w:rPr>
          <w:lang w:val="en-US"/>
        </w:rPr>
        <w:t>Dabas</w:t>
      </w:r>
      <w:proofErr w:type="spellEnd"/>
      <w:r w:rsidRPr="00BA3A41">
        <w:rPr>
          <w:lang w:val="en-US"/>
        </w:rPr>
        <w:t xml:space="preserve"> M. 2009. Theory and practice of the new fast electrical imaging system ARP. In Seeing the unseen, Campana S. and </w:t>
      </w:r>
      <w:proofErr w:type="spellStart"/>
      <w:r w:rsidRPr="00BA3A41">
        <w:rPr>
          <w:lang w:val="en-US"/>
        </w:rPr>
        <w:t>Piro</w:t>
      </w:r>
      <w:proofErr w:type="spellEnd"/>
      <w:r w:rsidRPr="00BA3A41">
        <w:rPr>
          <w:lang w:val="en-US"/>
        </w:rPr>
        <w:t xml:space="preserve"> S. (eds). Taylor &amp; Francis Group: London; 105-126.</w:t>
      </w:r>
    </w:p>
    <w:p w14:paraId="1F46A6B0" w14:textId="0D3D4FBD" w:rsidR="00D803B3" w:rsidRDefault="00D803B3" w:rsidP="001B7746">
      <w:pPr>
        <w:spacing w:afterLines="40" w:after="96" w:line="240" w:lineRule="auto"/>
        <w:rPr>
          <w:lang w:val="en-US"/>
        </w:rPr>
      </w:pPr>
      <w:r>
        <w:rPr>
          <w:lang w:val="en-US"/>
        </w:rPr>
        <w:t>English Heritage 2008. Geophysical Survey in Archaeological Field Evaluation.</w:t>
      </w:r>
    </w:p>
    <w:p w14:paraId="0428AB94" w14:textId="2673662F" w:rsidR="00855CC0" w:rsidRDefault="00855CC0" w:rsidP="001B7746">
      <w:pPr>
        <w:spacing w:afterLines="40" w:after="96" w:line="240" w:lineRule="auto"/>
        <w:rPr>
          <w:lang w:val="en-US"/>
        </w:rPr>
      </w:pPr>
      <w:r>
        <w:rPr>
          <w:lang w:val="en-US"/>
        </w:rPr>
        <w:t>Gaffney C.</w:t>
      </w:r>
      <w:r w:rsidR="005B1446">
        <w:rPr>
          <w:lang w:val="en-US"/>
        </w:rPr>
        <w:t xml:space="preserve"> and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Gater</w:t>
      </w:r>
      <w:proofErr w:type="spellEnd"/>
      <w:r>
        <w:rPr>
          <w:lang w:val="en-US"/>
        </w:rPr>
        <w:t xml:space="preserve"> J. 2003. Revealing the buried past. Geophysics for archaeologists. Stroud: Tempus.</w:t>
      </w:r>
    </w:p>
    <w:p w14:paraId="236141CC" w14:textId="13D5F4DD" w:rsidR="00D803B3" w:rsidRDefault="00D803B3" w:rsidP="001B7746">
      <w:pPr>
        <w:spacing w:afterLines="40" w:after="96" w:line="240" w:lineRule="auto"/>
        <w:rPr>
          <w:lang w:val="en-US"/>
        </w:rPr>
      </w:pPr>
      <w:r>
        <w:rPr>
          <w:lang w:val="en-US"/>
        </w:rPr>
        <w:t xml:space="preserve">Johnson P. 2012. Intramural geomagnetic prospection, </w:t>
      </w:r>
      <w:r w:rsidRPr="00D803B3">
        <w:rPr>
          <w:lang w:val="en-US"/>
        </w:rPr>
        <w:t>in</w:t>
      </w:r>
      <w:r>
        <w:rPr>
          <w:lang w:val="en-US"/>
        </w:rPr>
        <w:t xml:space="preserve">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 w:rsidRPr="00D803B3">
        <w:rPr>
          <w:lang w:val="en-GB"/>
        </w:rPr>
        <w:t xml:space="preserve"> &amp; F. Vermeulen 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I: the</w:t>
      </w:r>
      <w:r>
        <w:rPr>
          <w:lang w:val="en-US"/>
        </w:rPr>
        <w:t xml:space="preserve"> </w:t>
      </w:r>
      <w:r w:rsidRPr="00D803B3">
        <w:rPr>
          <w:lang w:val="en-US"/>
        </w:rPr>
        <w:t>survey. A Romano-Lusitanian townscape revealed:</w:t>
      </w:r>
      <w:r>
        <w:rPr>
          <w:lang w:val="en-US"/>
        </w:rPr>
        <w:t xml:space="preserve"> 51</w:t>
      </w:r>
      <w:r w:rsidRPr="00D803B3">
        <w:rPr>
          <w:lang w:val="en-US"/>
        </w:rPr>
        <w:t>–</w:t>
      </w:r>
      <w:r>
        <w:rPr>
          <w:lang w:val="en-US"/>
        </w:rPr>
        <w:t>68</w:t>
      </w:r>
      <w:r w:rsidRPr="00D803B3">
        <w:rPr>
          <w:lang w:val="en-US"/>
        </w:rPr>
        <w:t>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121F6DF9" w14:textId="4945FC66" w:rsidR="00855CC0" w:rsidRDefault="00855CC0" w:rsidP="001B7746">
      <w:pPr>
        <w:spacing w:afterLines="40" w:after="96" w:line="240" w:lineRule="auto"/>
        <w:rPr>
          <w:lang w:val="en-US"/>
        </w:rPr>
      </w:pPr>
      <w:r>
        <w:rPr>
          <w:lang w:val="en-US"/>
        </w:rPr>
        <w:t xml:space="preserve">Johnson P. 2012b. </w:t>
      </w:r>
      <w:proofErr w:type="spellStart"/>
      <w:r>
        <w:rPr>
          <w:lang w:val="en-US"/>
        </w:rPr>
        <w:t>Ammaia</w:t>
      </w:r>
      <w:proofErr w:type="spellEnd"/>
      <w:r>
        <w:rPr>
          <w:lang w:val="en-US"/>
        </w:rPr>
        <w:t xml:space="preserve"> intramural resistance survey 2010, </w:t>
      </w:r>
      <w:r w:rsidRPr="00D803B3">
        <w:rPr>
          <w:lang w:val="en-US"/>
        </w:rPr>
        <w:t>in</w:t>
      </w:r>
      <w:r>
        <w:rPr>
          <w:lang w:val="en-US"/>
        </w:rPr>
        <w:t xml:space="preserve">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 w:rsidRPr="00D803B3">
        <w:rPr>
          <w:lang w:val="en-GB"/>
        </w:rPr>
        <w:t xml:space="preserve"> &amp; F. Vermeulen 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I: the</w:t>
      </w:r>
      <w:r>
        <w:rPr>
          <w:lang w:val="en-US"/>
        </w:rPr>
        <w:t xml:space="preserve"> </w:t>
      </w:r>
      <w:r w:rsidRPr="00D803B3">
        <w:rPr>
          <w:lang w:val="en-US"/>
        </w:rPr>
        <w:t>survey. A Romano-Lusitanian townscape revealed:</w:t>
      </w:r>
      <w:r>
        <w:rPr>
          <w:lang w:val="en-US"/>
        </w:rPr>
        <w:t xml:space="preserve"> 83-90</w:t>
      </w:r>
      <w:r w:rsidRPr="00D803B3">
        <w:rPr>
          <w:lang w:val="en-US"/>
        </w:rPr>
        <w:t>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71FB4A00" w14:textId="481F19B1" w:rsidR="00D803B3" w:rsidRDefault="00D803B3" w:rsidP="001B7746">
      <w:pPr>
        <w:spacing w:afterLines="40" w:after="96" w:line="240" w:lineRule="auto"/>
        <w:rPr>
          <w:lang w:val="en-US"/>
        </w:rPr>
      </w:pPr>
      <w:r w:rsidRPr="00D803B3">
        <w:rPr>
          <w:lang w:val="en-GB"/>
        </w:rPr>
        <w:t xml:space="preserve">Meyer C., </w:t>
      </w:r>
      <w:proofErr w:type="spellStart"/>
      <w:r w:rsidRPr="00D803B3">
        <w:rPr>
          <w:lang w:val="en-GB"/>
        </w:rPr>
        <w:t>Plesnicar</w:t>
      </w:r>
      <w:proofErr w:type="spellEnd"/>
      <w:r w:rsidRPr="00D803B3">
        <w:rPr>
          <w:lang w:val="en-GB"/>
        </w:rPr>
        <w:t xml:space="preserve"> R. a</w:t>
      </w:r>
      <w:r>
        <w:rPr>
          <w:lang w:val="en-GB"/>
        </w:rPr>
        <w:t xml:space="preserve">nd </w:t>
      </w:r>
      <w:proofErr w:type="spellStart"/>
      <w:r>
        <w:rPr>
          <w:lang w:val="en-GB"/>
        </w:rPr>
        <w:t>Pilz</w:t>
      </w:r>
      <w:proofErr w:type="spellEnd"/>
      <w:r>
        <w:rPr>
          <w:lang w:val="en-GB"/>
        </w:rPr>
        <w:t xml:space="preserve"> D. 2012. Extramural magnetic survey</w:t>
      </w:r>
      <w:r>
        <w:rPr>
          <w:lang w:val="en-US"/>
        </w:rPr>
        <w:t xml:space="preserve">, </w:t>
      </w:r>
      <w:r w:rsidRPr="00D803B3">
        <w:rPr>
          <w:lang w:val="en-US"/>
        </w:rPr>
        <w:t>in</w:t>
      </w:r>
      <w:r>
        <w:rPr>
          <w:lang w:val="en-US"/>
        </w:rPr>
        <w:t xml:space="preserve">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 w:rsidRPr="00D803B3">
        <w:rPr>
          <w:lang w:val="en-GB"/>
        </w:rPr>
        <w:t xml:space="preserve"> &amp; F. Vermeulen 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I: the</w:t>
      </w:r>
      <w:r>
        <w:rPr>
          <w:lang w:val="en-US"/>
        </w:rPr>
        <w:t xml:space="preserve"> </w:t>
      </w:r>
      <w:r w:rsidRPr="00D803B3">
        <w:rPr>
          <w:lang w:val="en-US"/>
        </w:rPr>
        <w:t>survey. A Romano-Lusitanian townscape revealed:</w:t>
      </w:r>
      <w:r>
        <w:rPr>
          <w:lang w:val="en-US"/>
        </w:rPr>
        <w:t xml:space="preserve"> 105</w:t>
      </w:r>
      <w:r w:rsidRPr="00D803B3">
        <w:rPr>
          <w:lang w:val="en-US"/>
        </w:rPr>
        <w:t>–</w:t>
      </w:r>
      <w:r>
        <w:rPr>
          <w:lang w:val="en-US"/>
        </w:rPr>
        <w:t>114</w:t>
      </w:r>
      <w:r w:rsidRPr="00D803B3">
        <w:rPr>
          <w:lang w:val="en-US"/>
        </w:rPr>
        <w:t>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7BFCDF03" w14:textId="7FE15D6D" w:rsidR="00A92D33" w:rsidRDefault="00A92D33" w:rsidP="001B7746">
      <w:pPr>
        <w:spacing w:afterLines="40" w:after="96" w:line="240" w:lineRule="auto"/>
        <w:rPr>
          <w:lang w:val="en-US"/>
        </w:rPr>
      </w:pPr>
      <w:proofErr w:type="spellStart"/>
      <w:r w:rsidRPr="00A92D33">
        <w:rPr>
          <w:lang w:val="en-GB"/>
        </w:rPr>
        <w:t>Mlekuz</w:t>
      </w:r>
      <w:proofErr w:type="spellEnd"/>
      <w:r w:rsidRPr="00A92D33">
        <w:rPr>
          <w:lang w:val="en-GB"/>
        </w:rPr>
        <w:t>, D.</w:t>
      </w:r>
      <w:r w:rsidR="005B1446">
        <w:rPr>
          <w:lang w:val="en-GB"/>
        </w:rPr>
        <w:t xml:space="preserve"> and</w:t>
      </w:r>
      <w:r w:rsidRPr="00A92D33">
        <w:rPr>
          <w:lang w:val="en-GB"/>
        </w:rPr>
        <w:t xml:space="preserve"> </w:t>
      </w:r>
      <w:proofErr w:type="spellStart"/>
      <w:r w:rsidRPr="00A92D33">
        <w:rPr>
          <w:lang w:val="en-GB"/>
        </w:rPr>
        <w:t>Taelman</w:t>
      </w:r>
      <w:proofErr w:type="spellEnd"/>
      <w:r w:rsidRPr="00A92D33">
        <w:rPr>
          <w:lang w:val="en-GB"/>
        </w:rPr>
        <w:t xml:space="preserve"> D. 2012. A</w:t>
      </w:r>
      <w:r>
        <w:rPr>
          <w:lang w:val="en-GB"/>
        </w:rPr>
        <w:t>rtifact survey</w:t>
      </w:r>
      <w:r>
        <w:rPr>
          <w:lang w:val="en-US"/>
        </w:rPr>
        <w:t xml:space="preserve">, </w:t>
      </w:r>
      <w:r w:rsidRPr="00D803B3">
        <w:rPr>
          <w:lang w:val="en-US"/>
        </w:rPr>
        <w:t>in</w:t>
      </w:r>
      <w:r>
        <w:rPr>
          <w:lang w:val="en-US"/>
        </w:rPr>
        <w:t xml:space="preserve">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 w:rsidRPr="00D803B3">
        <w:rPr>
          <w:lang w:val="en-GB"/>
        </w:rPr>
        <w:t xml:space="preserve"> &amp; F. Vermeulen 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I: the</w:t>
      </w:r>
      <w:r>
        <w:rPr>
          <w:lang w:val="en-US"/>
        </w:rPr>
        <w:t xml:space="preserve"> </w:t>
      </w:r>
      <w:r w:rsidRPr="00D803B3">
        <w:rPr>
          <w:lang w:val="en-US"/>
        </w:rPr>
        <w:t>survey. A Romano-Lusitanian townscape revealed:</w:t>
      </w:r>
      <w:r>
        <w:rPr>
          <w:lang w:val="en-US"/>
        </w:rPr>
        <w:t xml:space="preserve"> 127</w:t>
      </w:r>
      <w:r w:rsidRPr="00D803B3">
        <w:rPr>
          <w:lang w:val="en-US"/>
        </w:rPr>
        <w:t>–</w:t>
      </w:r>
      <w:r>
        <w:rPr>
          <w:lang w:val="en-US"/>
        </w:rPr>
        <w:t>136</w:t>
      </w:r>
      <w:r w:rsidRPr="00D803B3">
        <w:rPr>
          <w:lang w:val="en-US"/>
        </w:rPr>
        <w:t>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0025D2CF" w14:textId="44130861" w:rsidR="00855CC0" w:rsidRDefault="00855CC0" w:rsidP="001B7746">
      <w:pPr>
        <w:pStyle w:val="Bibliografienoindent"/>
        <w:spacing w:afterLines="40" w:after="96"/>
        <w:rPr>
          <w:szCs w:val="23"/>
          <w:lang w:val="nl-NL"/>
        </w:rPr>
      </w:pPr>
      <w:r w:rsidRPr="005B1446">
        <w:rPr>
          <w:szCs w:val="23"/>
          <w:lang w:val="nl-BE"/>
        </w:rPr>
        <w:t xml:space="preserve">Reis M.P. 2004. </w:t>
      </w:r>
      <w:r w:rsidRPr="005B1446">
        <w:rPr>
          <w:i/>
          <w:szCs w:val="23"/>
          <w:lang w:val="nl-BE"/>
        </w:rPr>
        <w:t xml:space="preserve">Las </w:t>
      </w:r>
      <w:proofErr w:type="spellStart"/>
      <w:r w:rsidRPr="005B1446">
        <w:rPr>
          <w:i/>
          <w:szCs w:val="23"/>
          <w:lang w:val="nl-BE"/>
        </w:rPr>
        <w:t>termas</w:t>
      </w:r>
      <w:proofErr w:type="spellEnd"/>
      <w:r w:rsidRPr="005B1446">
        <w:rPr>
          <w:i/>
          <w:szCs w:val="23"/>
          <w:lang w:val="nl-BE"/>
        </w:rPr>
        <w:t xml:space="preserve"> y </w:t>
      </w:r>
      <w:proofErr w:type="spellStart"/>
      <w:r w:rsidRPr="005B1446">
        <w:rPr>
          <w:i/>
          <w:szCs w:val="23"/>
          <w:lang w:val="nl-BE"/>
        </w:rPr>
        <w:t>balnea</w:t>
      </w:r>
      <w:proofErr w:type="spellEnd"/>
      <w:r w:rsidRPr="005B1446">
        <w:rPr>
          <w:i/>
          <w:szCs w:val="23"/>
          <w:lang w:val="nl-BE"/>
        </w:rPr>
        <w:t xml:space="preserve"> </w:t>
      </w:r>
      <w:proofErr w:type="spellStart"/>
      <w:r w:rsidRPr="005B1446">
        <w:rPr>
          <w:i/>
          <w:szCs w:val="23"/>
          <w:lang w:val="nl-BE"/>
        </w:rPr>
        <w:t>romanas</w:t>
      </w:r>
      <w:proofErr w:type="spellEnd"/>
      <w:r w:rsidRPr="005B1446">
        <w:rPr>
          <w:i/>
          <w:szCs w:val="23"/>
          <w:lang w:val="nl-BE"/>
        </w:rPr>
        <w:t xml:space="preserve"> de </w:t>
      </w:r>
      <w:proofErr w:type="spellStart"/>
      <w:r w:rsidRPr="005B1446">
        <w:rPr>
          <w:i/>
          <w:szCs w:val="23"/>
          <w:lang w:val="nl-BE"/>
        </w:rPr>
        <w:t>Lusitania</w:t>
      </w:r>
      <w:proofErr w:type="spellEnd"/>
      <w:r w:rsidRPr="005B1446">
        <w:rPr>
          <w:szCs w:val="23"/>
          <w:lang w:val="nl-BE"/>
        </w:rPr>
        <w:t xml:space="preserve">. </w:t>
      </w:r>
      <w:proofErr w:type="spellStart"/>
      <w:r w:rsidRPr="00C72F3F">
        <w:rPr>
          <w:szCs w:val="23"/>
          <w:lang w:val="nl-NL"/>
        </w:rPr>
        <w:t>Ministerio</w:t>
      </w:r>
      <w:proofErr w:type="spellEnd"/>
      <w:r w:rsidRPr="00C72F3F">
        <w:rPr>
          <w:szCs w:val="23"/>
          <w:lang w:val="nl-NL"/>
        </w:rPr>
        <w:t xml:space="preserve"> de </w:t>
      </w:r>
      <w:proofErr w:type="spellStart"/>
      <w:r w:rsidRPr="00C72F3F">
        <w:rPr>
          <w:szCs w:val="23"/>
          <w:lang w:val="nl-NL"/>
        </w:rPr>
        <w:t>Cultura</w:t>
      </w:r>
      <w:proofErr w:type="spellEnd"/>
      <w:r w:rsidRPr="00C72F3F">
        <w:rPr>
          <w:szCs w:val="23"/>
          <w:lang w:val="nl-NL"/>
        </w:rPr>
        <w:t xml:space="preserve">: Madrid. </w:t>
      </w:r>
    </w:p>
    <w:p w14:paraId="29355079" w14:textId="036B8BC1" w:rsidR="00855CC0" w:rsidRPr="005B1446" w:rsidRDefault="00855CC0" w:rsidP="001B7746">
      <w:pPr>
        <w:pStyle w:val="Bibliografienoindent"/>
        <w:spacing w:afterLines="40" w:after="96"/>
        <w:rPr>
          <w:szCs w:val="23"/>
        </w:rPr>
      </w:pPr>
      <w:proofErr w:type="spellStart"/>
      <w:r w:rsidRPr="00855CC0">
        <w:rPr>
          <w:szCs w:val="23"/>
          <w:lang w:val="nl-NL"/>
        </w:rPr>
        <w:t>Risse</w:t>
      </w:r>
      <w:proofErr w:type="spellEnd"/>
      <w:r w:rsidRPr="00855CC0">
        <w:rPr>
          <w:szCs w:val="23"/>
          <w:lang w:val="nl-NL"/>
        </w:rPr>
        <w:t xml:space="preserve"> M. 2001. </w:t>
      </w:r>
      <w:proofErr w:type="spellStart"/>
      <w:r w:rsidRPr="00855CC0">
        <w:rPr>
          <w:szCs w:val="23"/>
          <w:lang w:val="nl-NL"/>
        </w:rPr>
        <w:t>Volubilis</w:t>
      </w:r>
      <w:proofErr w:type="spellEnd"/>
      <w:r w:rsidRPr="00855CC0">
        <w:rPr>
          <w:szCs w:val="23"/>
          <w:lang w:val="nl-NL"/>
        </w:rPr>
        <w:t xml:space="preserve">. </w:t>
      </w:r>
      <w:proofErr w:type="spellStart"/>
      <w:r w:rsidRPr="00855CC0">
        <w:rPr>
          <w:szCs w:val="23"/>
          <w:lang w:val="nl-NL"/>
        </w:rPr>
        <w:t>Eine</w:t>
      </w:r>
      <w:proofErr w:type="spellEnd"/>
      <w:r w:rsidRPr="00855CC0">
        <w:rPr>
          <w:szCs w:val="23"/>
          <w:lang w:val="nl-NL"/>
        </w:rPr>
        <w:t xml:space="preserve"> </w:t>
      </w:r>
      <w:proofErr w:type="spellStart"/>
      <w:r w:rsidRPr="00855CC0">
        <w:rPr>
          <w:szCs w:val="23"/>
          <w:lang w:val="nl-NL"/>
        </w:rPr>
        <w:t>römische</w:t>
      </w:r>
      <w:proofErr w:type="spellEnd"/>
      <w:r w:rsidRPr="00855CC0">
        <w:rPr>
          <w:szCs w:val="23"/>
          <w:lang w:val="nl-NL"/>
        </w:rPr>
        <w:t xml:space="preserve"> Stadt in Marokko </w:t>
      </w:r>
      <w:proofErr w:type="spellStart"/>
      <w:r w:rsidRPr="00855CC0">
        <w:rPr>
          <w:szCs w:val="23"/>
          <w:lang w:val="nl-NL"/>
        </w:rPr>
        <w:t>von</w:t>
      </w:r>
      <w:proofErr w:type="spellEnd"/>
      <w:r w:rsidRPr="00855CC0">
        <w:rPr>
          <w:szCs w:val="23"/>
          <w:lang w:val="nl-NL"/>
        </w:rPr>
        <w:t xml:space="preserve"> der </w:t>
      </w:r>
      <w:proofErr w:type="spellStart"/>
      <w:r w:rsidRPr="00855CC0">
        <w:rPr>
          <w:szCs w:val="23"/>
          <w:lang w:val="nl-NL"/>
        </w:rPr>
        <w:t>Frühzeit</w:t>
      </w:r>
      <w:proofErr w:type="spellEnd"/>
      <w:r w:rsidRPr="00855CC0">
        <w:rPr>
          <w:szCs w:val="23"/>
          <w:lang w:val="nl-NL"/>
        </w:rPr>
        <w:t xml:space="preserve"> bis in die </w:t>
      </w:r>
      <w:proofErr w:type="spellStart"/>
      <w:r w:rsidRPr="00855CC0">
        <w:rPr>
          <w:szCs w:val="23"/>
          <w:lang w:val="nl-NL"/>
        </w:rPr>
        <w:t>Islamische</w:t>
      </w:r>
      <w:proofErr w:type="spellEnd"/>
      <w:r w:rsidRPr="00855CC0">
        <w:rPr>
          <w:szCs w:val="23"/>
          <w:lang w:val="nl-NL"/>
        </w:rPr>
        <w:t xml:space="preserve"> Periode. </w:t>
      </w:r>
      <w:r w:rsidRPr="005B1446">
        <w:rPr>
          <w:szCs w:val="23"/>
        </w:rPr>
        <w:t xml:space="preserve">Verlag Philipp von </w:t>
      </w:r>
      <w:proofErr w:type="spellStart"/>
      <w:r w:rsidRPr="005B1446">
        <w:rPr>
          <w:szCs w:val="23"/>
        </w:rPr>
        <w:t>Zabern</w:t>
      </w:r>
      <w:proofErr w:type="spellEnd"/>
      <w:r w:rsidRPr="005B1446">
        <w:rPr>
          <w:szCs w:val="23"/>
        </w:rPr>
        <w:t>: Mainz.</w:t>
      </w:r>
    </w:p>
    <w:p w14:paraId="25FB6A5F" w14:textId="77777777" w:rsidR="00855CC0" w:rsidRDefault="00855CC0" w:rsidP="001B7746">
      <w:pPr>
        <w:spacing w:afterLines="40" w:after="96" w:line="240" w:lineRule="auto"/>
        <w:rPr>
          <w:lang w:val="en-US"/>
        </w:rPr>
      </w:pPr>
      <w:r w:rsidRPr="005B1446">
        <w:rPr>
          <w:szCs w:val="23"/>
          <w:lang w:val="en-GB"/>
        </w:rPr>
        <w:t xml:space="preserve">Schmidt A. 2013. </w:t>
      </w:r>
      <w:r w:rsidRPr="00855CC0">
        <w:rPr>
          <w:szCs w:val="23"/>
          <w:lang w:val="en-GB"/>
        </w:rPr>
        <w:t xml:space="preserve">Earth resistance for archaeologists. </w:t>
      </w:r>
      <w:proofErr w:type="spellStart"/>
      <w:r w:rsidRPr="00D803B3">
        <w:rPr>
          <w:lang w:val="en-US"/>
        </w:rPr>
        <w:t>AltaMira</w:t>
      </w:r>
      <w:proofErr w:type="spellEnd"/>
      <w:r w:rsidRPr="00D803B3">
        <w:rPr>
          <w:lang w:val="en-US"/>
        </w:rPr>
        <w:t xml:space="preserve"> Press: </w:t>
      </w:r>
      <w:r>
        <w:rPr>
          <w:lang w:val="en-US"/>
        </w:rPr>
        <w:t>L</w:t>
      </w:r>
      <w:r w:rsidRPr="00D803B3">
        <w:rPr>
          <w:lang w:val="en-US"/>
        </w:rPr>
        <w:t>anham.</w:t>
      </w:r>
    </w:p>
    <w:p w14:paraId="1977C02D" w14:textId="64E55689" w:rsidR="00855CC0" w:rsidRPr="00855CC0" w:rsidRDefault="00855CC0" w:rsidP="001B7746">
      <w:pPr>
        <w:spacing w:afterLines="40" w:after="96" w:line="240" w:lineRule="auto"/>
      </w:pPr>
      <w:proofErr w:type="spellStart"/>
      <w:r w:rsidRPr="00855CC0">
        <w:rPr>
          <w:lang w:val="en-GB"/>
        </w:rPr>
        <w:t>Teichner</w:t>
      </w:r>
      <w:proofErr w:type="spellEnd"/>
      <w:r w:rsidRPr="00855CC0">
        <w:rPr>
          <w:lang w:val="en-GB"/>
        </w:rPr>
        <w:t xml:space="preserve"> F. 2007. </w:t>
      </w:r>
      <w:proofErr w:type="spellStart"/>
      <w:r w:rsidRPr="00855CC0">
        <w:t>Romanisierung</w:t>
      </w:r>
      <w:proofErr w:type="spellEnd"/>
      <w:r w:rsidRPr="00855CC0">
        <w:t xml:space="preserve"> </w:t>
      </w:r>
      <w:proofErr w:type="spellStart"/>
      <w:r w:rsidRPr="00855CC0">
        <w:t>und</w:t>
      </w:r>
      <w:proofErr w:type="spellEnd"/>
      <w:r w:rsidRPr="00855CC0">
        <w:t xml:space="preserve"> Keltische </w:t>
      </w:r>
      <w:proofErr w:type="spellStart"/>
      <w:r w:rsidRPr="00855CC0">
        <w:t>Resistenz</w:t>
      </w:r>
      <w:proofErr w:type="spellEnd"/>
      <w:r w:rsidRPr="00855CC0">
        <w:t xml:space="preserve">: Die “kleinen” </w:t>
      </w:r>
      <w:proofErr w:type="spellStart"/>
      <w:r w:rsidRPr="00855CC0">
        <w:t>Städte</w:t>
      </w:r>
      <w:proofErr w:type="spellEnd"/>
      <w:r w:rsidRPr="00855CC0">
        <w:t xml:space="preserve"> </w:t>
      </w:r>
      <w:proofErr w:type="spellStart"/>
      <w:r w:rsidRPr="00855CC0">
        <w:t>im</w:t>
      </w:r>
      <w:proofErr w:type="spellEnd"/>
      <w:r w:rsidRPr="00855CC0">
        <w:t xml:space="preserve"> Nordwesten </w:t>
      </w:r>
      <w:proofErr w:type="spellStart"/>
      <w:r w:rsidRPr="00855CC0">
        <w:t>Hispaniens</w:t>
      </w:r>
      <w:proofErr w:type="spellEnd"/>
      <w:r w:rsidRPr="00855CC0">
        <w:t xml:space="preserve">. In Die </w:t>
      </w:r>
      <w:proofErr w:type="spellStart"/>
      <w:r w:rsidRPr="00855CC0">
        <w:t>Selbstdarstellung</w:t>
      </w:r>
      <w:proofErr w:type="spellEnd"/>
      <w:r w:rsidRPr="00855CC0">
        <w:t xml:space="preserve"> der </w:t>
      </w:r>
      <w:proofErr w:type="spellStart"/>
      <w:r w:rsidRPr="00855CC0">
        <w:t>römischen</w:t>
      </w:r>
      <w:proofErr w:type="spellEnd"/>
      <w:r w:rsidRPr="00855CC0">
        <w:t xml:space="preserve"> </w:t>
      </w:r>
      <w:proofErr w:type="spellStart"/>
      <w:r w:rsidRPr="00855CC0">
        <w:t>Gesellschaft</w:t>
      </w:r>
      <w:proofErr w:type="spellEnd"/>
      <w:r w:rsidRPr="00855CC0">
        <w:t xml:space="preserve"> in den </w:t>
      </w:r>
      <w:proofErr w:type="spellStart"/>
      <w:r w:rsidRPr="00855CC0">
        <w:t>Provinzen</w:t>
      </w:r>
      <w:proofErr w:type="spellEnd"/>
      <w:r w:rsidRPr="00855CC0">
        <w:t xml:space="preserve"> </w:t>
      </w:r>
      <w:proofErr w:type="spellStart"/>
      <w:r w:rsidRPr="00855CC0">
        <w:t>im</w:t>
      </w:r>
      <w:proofErr w:type="spellEnd"/>
      <w:r w:rsidRPr="00855CC0">
        <w:t xml:space="preserve"> Spiegel der </w:t>
      </w:r>
      <w:proofErr w:type="spellStart"/>
      <w:r w:rsidRPr="00855CC0">
        <w:t>Steindenkmäler</w:t>
      </w:r>
      <w:proofErr w:type="spellEnd"/>
      <w:r w:rsidRPr="00855CC0">
        <w:t xml:space="preserve">. Akten des IX Internationalen </w:t>
      </w:r>
      <w:proofErr w:type="spellStart"/>
      <w:r w:rsidRPr="00855CC0">
        <w:t>Kolloquiums</w:t>
      </w:r>
      <w:proofErr w:type="spellEnd"/>
      <w:r w:rsidRPr="00855CC0">
        <w:t xml:space="preserve"> </w:t>
      </w:r>
      <w:proofErr w:type="spellStart"/>
      <w:r w:rsidRPr="00855CC0">
        <w:t>über</w:t>
      </w:r>
      <w:proofErr w:type="spellEnd"/>
      <w:r w:rsidRPr="00855CC0">
        <w:t xml:space="preserve"> </w:t>
      </w:r>
      <w:proofErr w:type="spellStart"/>
      <w:r w:rsidRPr="00855CC0">
        <w:t>provinzialrömisches</w:t>
      </w:r>
      <w:proofErr w:type="spellEnd"/>
      <w:r w:rsidRPr="00855CC0">
        <w:t xml:space="preserve"> </w:t>
      </w:r>
      <w:proofErr w:type="spellStart"/>
      <w:r w:rsidRPr="00855CC0">
        <w:t>Kunstschaffen</w:t>
      </w:r>
      <w:proofErr w:type="spellEnd"/>
      <w:r w:rsidRPr="00855CC0">
        <w:t xml:space="preserve"> (Innsbruck, 2005). Innsbruck University Press; 202‒216.</w:t>
      </w:r>
    </w:p>
    <w:p w14:paraId="596DC411" w14:textId="2F047ED6" w:rsidR="00D803B3" w:rsidRPr="00D803B3" w:rsidRDefault="00D803B3" w:rsidP="001B7746">
      <w:pPr>
        <w:spacing w:afterLines="40" w:after="96" w:line="240" w:lineRule="auto"/>
        <w:rPr>
          <w:lang w:val="en-GB"/>
        </w:rPr>
      </w:pPr>
      <w:r w:rsidRPr="00A92D33">
        <w:t xml:space="preserve">Verdonck L. 2012. </w:t>
      </w:r>
      <w:r w:rsidRPr="00D803B3">
        <w:rPr>
          <w:lang w:val="en-GB"/>
        </w:rPr>
        <w:t>High-Resolution Ground-Penetrating Radar Prospection with a Modular Configuration</w:t>
      </w:r>
      <w:r>
        <w:rPr>
          <w:lang w:val="en-GB"/>
        </w:rPr>
        <w:t xml:space="preserve">. </w:t>
      </w:r>
      <w:r w:rsidRPr="00D803B3">
        <w:rPr>
          <w:lang w:val="en-GB"/>
        </w:rPr>
        <w:t>Potential for the Detailed Imaging of Buried Archaeological Remains</w:t>
      </w:r>
      <w:r>
        <w:rPr>
          <w:lang w:val="en-GB"/>
        </w:rPr>
        <w:t xml:space="preserve"> (PhD Thesis Ghent University).</w:t>
      </w:r>
    </w:p>
    <w:p w14:paraId="38417F61" w14:textId="0060DF6A" w:rsidR="00D803B3" w:rsidRDefault="00D803B3" w:rsidP="001B7746">
      <w:pPr>
        <w:spacing w:afterLines="40" w:after="96" w:line="240" w:lineRule="auto"/>
        <w:rPr>
          <w:lang w:val="en-US"/>
        </w:rPr>
      </w:pPr>
      <w:r w:rsidRPr="005B1446">
        <w:rPr>
          <w:lang w:val="en-GB"/>
        </w:rPr>
        <w:t>Verdonck L.</w:t>
      </w:r>
      <w:r w:rsidR="005B1446">
        <w:rPr>
          <w:lang w:val="en-GB"/>
        </w:rPr>
        <w:t xml:space="preserve"> and</w:t>
      </w:r>
      <w:r w:rsidRPr="005B1446">
        <w:rPr>
          <w:lang w:val="en-GB"/>
        </w:rPr>
        <w:t xml:space="preserve"> </w:t>
      </w:r>
      <w:proofErr w:type="spellStart"/>
      <w:r w:rsidRPr="005B1446">
        <w:rPr>
          <w:lang w:val="en-GB"/>
        </w:rPr>
        <w:t>Taelman</w:t>
      </w:r>
      <w:proofErr w:type="spellEnd"/>
      <w:r w:rsidRPr="005B1446">
        <w:rPr>
          <w:lang w:val="en-GB"/>
        </w:rPr>
        <w:t xml:space="preserve"> D. 2012. </w:t>
      </w:r>
      <w:r w:rsidRPr="00D803B3">
        <w:rPr>
          <w:lang w:val="en-US"/>
        </w:rPr>
        <w:t xml:space="preserve">Ground-penetrating radar survey at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>, in</w:t>
      </w:r>
      <w:r>
        <w:rPr>
          <w:lang w:val="en-US"/>
        </w:rPr>
        <w:t xml:space="preserve">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 w:rsidRPr="00D803B3">
        <w:rPr>
          <w:lang w:val="en-GB"/>
        </w:rPr>
        <w:t xml:space="preserve"> &amp; F. Vermeulen 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I: the</w:t>
      </w:r>
      <w:r>
        <w:rPr>
          <w:lang w:val="en-US"/>
        </w:rPr>
        <w:t xml:space="preserve"> </w:t>
      </w:r>
      <w:r w:rsidRPr="00D803B3">
        <w:rPr>
          <w:lang w:val="en-US"/>
        </w:rPr>
        <w:t>survey. A Romano-Lusitanian townscape revealed:</w:t>
      </w:r>
      <w:r>
        <w:rPr>
          <w:lang w:val="en-US"/>
        </w:rPr>
        <w:t xml:space="preserve"> </w:t>
      </w:r>
      <w:r w:rsidRPr="00D803B3">
        <w:rPr>
          <w:lang w:val="en-US"/>
        </w:rPr>
        <w:t>69–81.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3C2F8B2D" w14:textId="502A156D" w:rsidR="00BA3A41" w:rsidRPr="00A32BF9" w:rsidRDefault="00BA3A41" w:rsidP="001B7746">
      <w:pPr>
        <w:spacing w:afterLines="40" w:after="96" w:line="240" w:lineRule="auto"/>
        <w:rPr>
          <w:lang w:val="en-GB"/>
        </w:rPr>
      </w:pPr>
      <w:r w:rsidRPr="00A32BF9">
        <w:rPr>
          <w:lang w:val="en-GB"/>
        </w:rPr>
        <w:t>Verdonck</w:t>
      </w:r>
      <w:r w:rsidR="00A32BF9" w:rsidRPr="00A32BF9">
        <w:rPr>
          <w:lang w:val="en-GB"/>
        </w:rPr>
        <w:t xml:space="preserve"> L., Vermeulen F., Millett M. and </w:t>
      </w:r>
      <w:proofErr w:type="spellStart"/>
      <w:r w:rsidR="00A32BF9" w:rsidRPr="00A32BF9">
        <w:rPr>
          <w:lang w:val="en-GB"/>
        </w:rPr>
        <w:t>Launaro</w:t>
      </w:r>
      <w:proofErr w:type="spellEnd"/>
      <w:r w:rsidR="00A32BF9" w:rsidRPr="00A32BF9">
        <w:rPr>
          <w:lang w:val="en-GB"/>
        </w:rPr>
        <w:t xml:space="preserve"> A. </w:t>
      </w:r>
      <w:r w:rsidRPr="00A32BF9">
        <w:rPr>
          <w:lang w:val="en-GB"/>
        </w:rPr>
        <w:t>2018</w:t>
      </w:r>
      <w:r w:rsidR="00A32BF9" w:rsidRPr="00A32BF9">
        <w:rPr>
          <w:lang w:val="en-GB"/>
        </w:rPr>
        <w:t xml:space="preserve">. </w:t>
      </w:r>
      <w:r w:rsidR="00A32BF9" w:rsidRPr="00A32BF9">
        <w:rPr>
          <w:lang w:val="en-GB"/>
        </w:rPr>
        <w:t>The Impact of High Resolution Ground-Penetrating</w:t>
      </w:r>
      <w:r w:rsidR="00A32BF9">
        <w:rPr>
          <w:lang w:val="en-GB"/>
        </w:rPr>
        <w:t xml:space="preserve"> </w:t>
      </w:r>
      <w:r w:rsidR="00A32BF9" w:rsidRPr="00A32BF9">
        <w:rPr>
          <w:lang w:val="en-GB"/>
        </w:rPr>
        <w:t>Radar Survey on Understanding Roman Towns:</w:t>
      </w:r>
      <w:r w:rsidR="00A32BF9">
        <w:rPr>
          <w:lang w:val="en-GB"/>
        </w:rPr>
        <w:t xml:space="preserve"> </w:t>
      </w:r>
      <w:r w:rsidR="00A32BF9" w:rsidRPr="00A32BF9">
        <w:rPr>
          <w:lang w:val="en-GB"/>
        </w:rPr>
        <w:t>case studies from Falerii Novi and Interamna</w:t>
      </w:r>
      <w:r w:rsidR="00A32BF9">
        <w:rPr>
          <w:lang w:val="en-GB"/>
        </w:rPr>
        <w:t xml:space="preserve"> </w:t>
      </w:r>
      <w:r w:rsidR="00A32BF9" w:rsidRPr="00A32BF9">
        <w:rPr>
          <w:lang w:val="en-GB"/>
        </w:rPr>
        <w:t>Lirenas (Lazio, Italy)</w:t>
      </w:r>
      <w:r w:rsidR="00A32BF9" w:rsidRPr="00A32BF9">
        <w:rPr>
          <w:lang w:val="en-GB"/>
        </w:rPr>
        <w:t xml:space="preserve">. </w:t>
      </w:r>
      <w:r w:rsidR="00A32BF9" w:rsidRPr="00A32BF9">
        <w:rPr>
          <w:lang w:val="en-GB"/>
        </w:rPr>
        <w:t>Proceedings of the 2018 IEEE International Conference on Metrology for Archaeology and Cultural Heritage. Cassino, 2018. 249–254.</w:t>
      </w:r>
    </w:p>
    <w:p w14:paraId="57B08852" w14:textId="42E82A79" w:rsidR="00BA3A41" w:rsidRPr="009C6A40" w:rsidRDefault="00BA3A41" w:rsidP="001B7746">
      <w:pPr>
        <w:spacing w:afterLines="40" w:after="96" w:line="240" w:lineRule="auto"/>
        <w:rPr>
          <w:lang w:val="en-GB"/>
        </w:rPr>
      </w:pPr>
      <w:r w:rsidRPr="009C6A40">
        <w:rPr>
          <w:lang w:val="en-GB"/>
        </w:rPr>
        <w:t>Verdonck</w:t>
      </w:r>
      <w:r w:rsidR="009C6A40" w:rsidRPr="009C6A40">
        <w:rPr>
          <w:lang w:val="en-GB"/>
        </w:rPr>
        <w:t xml:space="preserve"> L., </w:t>
      </w:r>
      <w:proofErr w:type="spellStart"/>
      <w:r w:rsidR="009C6A40" w:rsidRPr="009C6A40">
        <w:rPr>
          <w:lang w:val="en-GB"/>
        </w:rPr>
        <w:t>Launaro</w:t>
      </w:r>
      <w:proofErr w:type="spellEnd"/>
      <w:r w:rsidR="009C6A40" w:rsidRPr="009C6A40">
        <w:rPr>
          <w:lang w:val="en-GB"/>
        </w:rPr>
        <w:t xml:space="preserve"> A., Vermeulen F. and Millett M.</w:t>
      </w:r>
      <w:r w:rsidRPr="009C6A40">
        <w:rPr>
          <w:lang w:val="en-GB"/>
        </w:rPr>
        <w:t xml:space="preserve"> 2020</w:t>
      </w:r>
      <w:r w:rsidR="009C6A40" w:rsidRPr="009C6A40">
        <w:rPr>
          <w:lang w:val="en-GB"/>
        </w:rPr>
        <w:t xml:space="preserve">. </w:t>
      </w:r>
      <w:r w:rsidR="009C6A40" w:rsidRPr="009C6A40">
        <w:rPr>
          <w:lang w:val="en-GB"/>
        </w:rPr>
        <w:t>Ground-penetrating radar survey at Falerii Novi: a new</w:t>
      </w:r>
      <w:r w:rsidR="009C6A40">
        <w:rPr>
          <w:lang w:val="en-GB"/>
        </w:rPr>
        <w:t xml:space="preserve"> </w:t>
      </w:r>
      <w:r w:rsidR="009C6A40" w:rsidRPr="009C6A40">
        <w:rPr>
          <w:lang w:val="en-GB"/>
        </w:rPr>
        <w:t>approach to the study of Roman cities</w:t>
      </w:r>
      <w:r w:rsidR="009C6A40">
        <w:rPr>
          <w:lang w:val="en-GB"/>
        </w:rPr>
        <w:t>. Antiquity 94 (375): 705–723.</w:t>
      </w:r>
    </w:p>
    <w:p w14:paraId="677D77A0" w14:textId="71B3563B" w:rsidR="00855CC0" w:rsidRDefault="00855CC0" w:rsidP="001B7746">
      <w:pPr>
        <w:spacing w:afterLines="40" w:after="96" w:line="240" w:lineRule="auto"/>
        <w:rPr>
          <w:lang w:val="en-US"/>
        </w:rPr>
      </w:pPr>
      <w:proofErr w:type="spellStart"/>
      <w:r>
        <w:rPr>
          <w:lang w:val="en-US"/>
        </w:rPr>
        <w:t>Verhegge</w:t>
      </w:r>
      <w:proofErr w:type="spellEnd"/>
      <w:r>
        <w:rPr>
          <w:lang w:val="en-US"/>
        </w:rPr>
        <w:t xml:space="preserve"> J. 2012. The forum integrated survey, </w:t>
      </w:r>
      <w:r w:rsidRPr="00D803B3">
        <w:rPr>
          <w:lang w:val="en-US"/>
        </w:rPr>
        <w:t>in</w:t>
      </w:r>
      <w:r>
        <w:rPr>
          <w:lang w:val="en-US"/>
        </w:rPr>
        <w:t xml:space="preserve">: </w:t>
      </w:r>
      <w:r w:rsidRPr="00D803B3">
        <w:rPr>
          <w:lang w:val="en-GB"/>
        </w:rPr>
        <w:t xml:space="preserve">C. </w:t>
      </w:r>
      <w:proofErr w:type="spellStart"/>
      <w:r w:rsidRPr="00D803B3">
        <w:rPr>
          <w:lang w:val="en-GB"/>
        </w:rPr>
        <w:t>Corsi</w:t>
      </w:r>
      <w:proofErr w:type="spellEnd"/>
      <w:r w:rsidRPr="00D803B3">
        <w:rPr>
          <w:lang w:val="en-GB"/>
        </w:rPr>
        <w:t xml:space="preserve"> &amp; F. Vermeulen (ed.) </w:t>
      </w:r>
      <w:proofErr w:type="spellStart"/>
      <w:r w:rsidRPr="00D803B3">
        <w:rPr>
          <w:lang w:val="en-US"/>
        </w:rPr>
        <w:t>Ammaia</w:t>
      </w:r>
      <w:proofErr w:type="spellEnd"/>
      <w:r w:rsidRPr="00D803B3">
        <w:rPr>
          <w:lang w:val="en-US"/>
        </w:rPr>
        <w:t xml:space="preserve"> I: the</w:t>
      </w:r>
      <w:r>
        <w:rPr>
          <w:lang w:val="en-US"/>
        </w:rPr>
        <w:t xml:space="preserve"> </w:t>
      </w:r>
      <w:r w:rsidRPr="00D803B3">
        <w:rPr>
          <w:lang w:val="en-US"/>
        </w:rPr>
        <w:t>survey. A Romano-Lusitanian townscape revealed:</w:t>
      </w:r>
      <w:r>
        <w:rPr>
          <w:lang w:val="en-US"/>
        </w:rPr>
        <w:t xml:space="preserve"> 91</w:t>
      </w:r>
      <w:r w:rsidRPr="00D803B3">
        <w:rPr>
          <w:lang w:val="en-US"/>
        </w:rPr>
        <w:t>–</w:t>
      </w:r>
      <w:r>
        <w:rPr>
          <w:lang w:val="en-US"/>
        </w:rPr>
        <w:t>104</w:t>
      </w:r>
      <w:r w:rsidRPr="00D803B3">
        <w:rPr>
          <w:lang w:val="en-US"/>
        </w:rPr>
        <w:t>. Ghent: Academia</w:t>
      </w:r>
      <w:r>
        <w:rPr>
          <w:lang w:val="en-US"/>
        </w:rPr>
        <w:t xml:space="preserve"> Press</w:t>
      </w:r>
      <w:r w:rsidRPr="00D803B3">
        <w:rPr>
          <w:lang w:val="en-US"/>
        </w:rPr>
        <w:t>.</w:t>
      </w:r>
    </w:p>
    <w:p w14:paraId="05A8AC01" w14:textId="7D92D47D" w:rsidR="00855CC0" w:rsidRPr="005B1446" w:rsidRDefault="00855CC0" w:rsidP="001B7746">
      <w:pPr>
        <w:spacing w:afterLines="40" w:after="96" w:line="240" w:lineRule="auto"/>
        <w:rPr>
          <w:lang w:val="en-GB"/>
        </w:rPr>
      </w:pPr>
      <w:r>
        <w:rPr>
          <w:lang w:val="en-US"/>
        </w:rPr>
        <w:t xml:space="preserve">Walker </w:t>
      </w:r>
      <w:r w:rsidR="005B1446">
        <w:rPr>
          <w:lang w:val="en-US"/>
        </w:rPr>
        <w:t xml:space="preserve">A.R. 2000. </w:t>
      </w:r>
      <w:r w:rsidR="005B1446" w:rsidRPr="005B1446">
        <w:rPr>
          <w:lang w:val="en-US"/>
        </w:rPr>
        <w:t xml:space="preserve">Multiplexed resistivity survey at the roman town of </w:t>
      </w:r>
      <w:proofErr w:type="spellStart"/>
      <w:r w:rsidR="005B1446" w:rsidRPr="005B1446">
        <w:rPr>
          <w:lang w:val="en-US"/>
        </w:rPr>
        <w:t>Wroxeter</w:t>
      </w:r>
      <w:proofErr w:type="spellEnd"/>
      <w:r w:rsidR="005B1446">
        <w:rPr>
          <w:lang w:val="en-US"/>
        </w:rPr>
        <w:t>. Archaeological Prospection 7, 119–132.</w:t>
      </w:r>
    </w:p>
    <w:sectPr w:rsidR="00855CC0" w:rsidRPr="005B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B3"/>
    <w:rsid w:val="001B7746"/>
    <w:rsid w:val="005B1446"/>
    <w:rsid w:val="0080665F"/>
    <w:rsid w:val="00855CC0"/>
    <w:rsid w:val="009C6A40"/>
    <w:rsid w:val="00A32BF9"/>
    <w:rsid w:val="00A92D33"/>
    <w:rsid w:val="00BA3A41"/>
    <w:rsid w:val="00D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5EBA"/>
  <w15:chartTrackingRefBased/>
  <w15:docId w15:val="{4FF5F88F-B95E-49E9-9255-1471E51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bliografienoindent">
    <w:name w:val="Bibliografie_noindent"/>
    <w:basedOn w:val="Standaard"/>
    <w:uiPriority w:val="2"/>
    <w:qFormat/>
    <w:rsid w:val="00855CC0"/>
    <w:pPr>
      <w:spacing w:after="120" w:line="240" w:lineRule="auto"/>
      <w:jc w:val="both"/>
    </w:pPr>
    <w:rPr>
      <w:rFonts w:ascii="Gentium" w:eastAsia="Times New Roman" w:hAnsi="Gentium" w:cs="Times New Roman"/>
      <w:sz w:val="23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Verdonck</dc:creator>
  <cp:keywords/>
  <dc:description/>
  <cp:lastModifiedBy>Lieven Verdonck</cp:lastModifiedBy>
  <cp:revision>10</cp:revision>
  <dcterms:created xsi:type="dcterms:W3CDTF">2021-02-12T14:11:00Z</dcterms:created>
  <dcterms:modified xsi:type="dcterms:W3CDTF">2021-02-13T08:29:00Z</dcterms:modified>
</cp:coreProperties>
</file>